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Žádost o poskytnutí služeb Doléčovacího centra PREVENT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Tylova 156/23, 370 01 České Budějovice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T: 386 350 380</w:t>
        <w:tab/>
        <w:tab/>
        <w:tab/>
        <w:t xml:space="preserve">Email: </w:t>
      </w:r>
      <w:hyperlink r:id="rId6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dc@prevent99.cz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Žádám o zařazení do programu Doléčovacího Centra PREVENT  v Českých Budějovicích.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(§64. Služby následné péče).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Jméno: ………………………………………………………………………………………………………………………………………………………...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Datum a místo narození:……………………………………………………………………………………………………………………………….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Trvalé bydliště: ……………………………………………………………………………………………………………………………………………..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Doručovací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 adresa (kde nyní jste): ……………………………………………………………………………………………………………...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Telefon (na Vás, či na pracovníka, který Vám může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předat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vzkaz):  ……………………………………………………………...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Žádám o: </w:t>
      </w:r>
      <w:r w:rsidDel="00000000" w:rsidR="00000000" w:rsidRPr="00000000">
        <w:rPr>
          <w:rFonts w:ascii="Calibri" w:cs="Calibri" w:eastAsia="Calibri" w:hAnsi="Calibri"/>
          <w:b w:val="0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udělejte křížek u vhodné odpovědi</w:t>
      </w:r>
      <w:r w:rsidDel="00000000" w:rsidR="00000000" w:rsidRPr="00000000">
        <w:rPr>
          <w:rFonts w:ascii="Calibri" w:cs="Calibri" w:eastAsia="Calibri" w:hAnsi="Calibri"/>
          <w:b w:val="0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pobytový program - 6 měsíců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(může následovat 6 měsíců ambulantního programu)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pobytový program pro rodiče s dětmi - 12 měsíců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(může následovat 6 měsíců ambulantního programu)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ambulantní program - 12 měsíců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tabs>
          <w:tab w:val="left" w:leader="none" w:pos="1080"/>
        </w:tabs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Jsem si vědom, že přijímací pohovor je (pouze) povinnou součástí přijímacího řízení, má informační charakter a nevzniká z jeho uskutečnění nárok na přijetí do programu.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tabs>
          <w:tab w:val="left" w:leader="none" w:pos="1080"/>
        </w:tabs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Souhlasím s možným psychiatrickým vyšetřením jako součástí přijímacího pohovoru (pro ověření způsobilosti k absolvování programu).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tabs>
          <w:tab w:val="left" w:leader="none" w:pos="1080"/>
        </w:tabs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Souhlasím se shromážděním nezbytných údajů (v rámci přijímacího pohovoru) o mé osobě ze strany DCP, i v případě nepřijetí do programu. Ty budou použity pouze ke statistickým účelům DCP a po 5 letech skartovány.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tabs>
          <w:tab w:val="left" w:leader="none" w:pos="1080"/>
        </w:tabs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V případě přijetí do programu DCP souhlasím s testováním na OPL z dechu a moči před podepsáním smlouvy.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tabs>
          <w:tab w:val="left" w:leader="none" w:pos="1080"/>
        </w:tabs>
        <w:ind w:left="108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Jsem si vědom(a) skutečnosti, že pokud ukončím léčbu předčasně bez domluvy s DCP, může  být moje žádost zrušena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1080"/>
        </w:tabs>
        <w:ind w:left="4520" w:right="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Do programu je nutné nastoupit do 4 dnů od ukončení léčby.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Datum předpokládaného ukončení léčby: ………………………………………………………………………………………………...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Do programu bych rád(a) nastoupil(a): ……………………………………………………………………………………………………..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Datum: ………………………….                                                 Podpis: 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none"/>
          <w:vertAlign w:val="baseline"/>
          <w:rtl w:val="0"/>
        </w:rPr>
        <w:t xml:space="preserve">Povinné přílohy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– k žádosti přiložte 4 stránkový životopis (osnova viz. www.prevent99.cz/dc/#kestazeni ) + vyjádření terapeutického týmu k Vaší léčbě. Bez těchto náležitostí přihlášku neakceptujeme.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583" w:top="1985" w:left="397" w:right="397" w:header="397" w:footer="39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56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9474835</wp:posOffset>
          </wp:positionV>
          <wp:extent cx="7141210" cy="736600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-136" l="-13" r="-13" t="-136"/>
                  <a:stretch>
                    <a:fillRect/>
                  </a:stretch>
                </pic:blipFill>
                <pic:spPr>
                  <a:xfrm>
                    <a:off x="0" y="0"/>
                    <a:ext cx="7141210" cy="7366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4015430</wp:posOffset>
          </wp:positionH>
          <wp:positionV relativeFrom="paragraph">
            <wp:posOffset>23495</wp:posOffset>
          </wp:positionV>
          <wp:extent cx="3040380" cy="534670"/>
          <wp:effectExtent b="0" l="0" r="0" t="0"/>
          <wp:wrapNone/>
          <wp:docPr descr="DCP záhlaví" id="2" name="image1.jpg"/>
          <a:graphic>
            <a:graphicData uri="http://schemas.openxmlformats.org/drawingml/2006/picture">
              <pic:pic>
                <pic:nvPicPr>
                  <pic:cNvPr descr="DCP záhlaví"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40380" cy="53467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380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mailto:dc@prevent99.cz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