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4E93" w14:textId="77777777" w:rsidR="00660785" w:rsidRPr="00660785" w:rsidRDefault="00660785" w:rsidP="00660785">
      <w:pPr>
        <w:spacing w:after="120"/>
        <w:jc w:val="center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 xml:space="preserve">SMLOUVA O POSKYTOVÁNÍ SOCIÁLNĚ AKTIVIZAČNÍ SLUŽBY PRO RODINY S DĚTMI </w:t>
      </w:r>
    </w:p>
    <w:p w14:paraId="6BCA3B96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485CCFB2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uzavřená dle zákona č. 108/2006 Sb. o sociálních službách a zákona 89/2012 Sb. občanský zákoník, ve znění pozdějších předpisů, mezi těmito smluvními stranami:</w:t>
      </w:r>
    </w:p>
    <w:p w14:paraId="2B98B037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1BACEB93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poskytovatel služby</w:t>
      </w:r>
    </w:p>
    <w:p w14:paraId="53D625B7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>název:</w:t>
      </w:r>
      <w:r w:rsidRPr="00660785">
        <w:rPr>
          <w:rFonts w:ascii="Calibri" w:eastAsia="Calibri" w:hAnsi="Calibri"/>
          <w:sz w:val="20"/>
          <w:szCs w:val="20"/>
        </w:rPr>
        <w:t xml:space="preserve"> 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Služby pro rodiny s dětmi PREVENT</w:t>
      </w:r>
    </w:p>
    <w:p w14:paraId="5971C9FA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>adresa: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Velké náměstí 216, 386 01 Strakonice</w:t>
      </w:r>
      <w:r>
        <w:rPr>
          <w:rFonts w:ascii="Calibri" w:eastAsia="Calibri" w:hAnsi="Calibri"/>
          <w:sz w:val="20"/>
          <w:szCs w:val="20"/>
        </w:rPr>
        <w:t xml:space="preserve"> (vchod ze strany ulice </w:t>
      </w:r>
      <w:r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>Pionýrská)</w:t>
      </w:r>
    </w:p>
    <w:p w14:paraId="7D5E5641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>vedoucí služby:</w:t>
      </w:r>
      <w:r w:rsidRPr="00660785">
        <w:rPr>
          <w:rFonts w:ascii="Calibri" w:eastAsia="Calibri" w:hAnsi="Calibri"/>
          <w:sz w:val="20"/>
          <w:szCs w:val="20"/>
        </w:rPr>
        <w:t xml:space="preserve"> 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Mgr. Kateřina </w:t>
      </w:r>
      <w:proofErr w:type="spellStart"/>
      <w:r w:rsidRPr="00660785">
        <w:rPr>
          <w:rFonts w:ascii="Calibri" w:eastAsia="Calibri" w:hAnsi="Calibri"/>
          <w:sz w:val="20"/>
          <w:szCs w:val="20"/>
        </w:rPr>
        <w:t>Žiláková</w:t>
      </w:r>
      <w:proofErr w:type="spellEnd"/>
      <w:r w:rsidRPr="00660785">
        <w:rPr>
          <w:rFonts w:ascii="Calibri" w:eastAsia="Calibri" w:hAnsi="Calibri"/>
          <w:sz w:val="20"/>
          <w:szCs w:val="20"/>
        </w:rPr>
        <w:t xml:space="preserve">, </w:t>
      </w:r>
      <w:proofErr w:type="spellStart"/>
      <w:r w:rsidRPr="00660785">
        <w:rPr>
          <w:rFonts w:ascii="Calibri" w:eastAsia="Calibri" w:hAnsi="Calibri"/>
          <w:sz w:val="20"/>
          <w:szCs w:val="20"/>
        </w:rPr>
        <w:t>DiS</w:t>
      </w:r>
      <w:proofErr w:type="spellEnd"/>
      <w:r w:rsidRPr="00660785">
        <w:rPr>
          <w:rFonts w:ascii="Calibri" w:eastAsia="Calibri" w:hAnsi="Calibri"/>
          <w:sz w:val="20"/>
          <w:szCs w:val="20"/>
        </w:rPr>
        <w:t>., tel. 725 456 750, zilakova@prevent99.cz</w:t>
      </w:r>
    </w:p>
    <w:p w14:paraId="27200509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klíčový pracovník a kontakt na něj: </w:t>
      </w:r>
    </w:p>
    <w:p w14:paraId="126DE2D8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(dále jen „poskytovatel“)</w:t>
      </w:r>
    </w:p>
    <w:p w14:paraId="1CA43144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6202CB67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a rodina s dětmi, zastoupená</w:t>
      </w:r>
    </w:p>
    <w:p w14:paraId="2042161F" w14:textId="0D918433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jméno a příjmení: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……</w:t>
      </w:r>
      <w:r w:rsidR="009200DD">
        <w:rPr>
          <w:rFonts w:ascii="Calibri" w:eastAsia="Calibri" w:hAnsi="Calibri"/>
          <w:sz w:val="20"/>
          <w:szCs w:val="20"/>
        </w:rPr>
        <w:t>.</w:t>
      </w:r>
      <w:proofErr w:type="gramEnd"/>
      <w:r w:rsidR="009200DD">
        <w:rPr>
          <w:rFonts w:ascii="Calibri" w:eastAsia="Calibri" w:hAnsi="Calibri"/>
          <w:sz w:val="20"/>
          <w:szCs w:val="20"/>
        </w:rPr>
        <w:t>.</w:t>
      </w:r>
      <w:r w:rsidRPr="00660785">
        <w:rPr>
          <w:rFonts w:ascii="Calibri" w:eastAsia="Calibri" w:hAnsi="Calibri"/>
          <w:sz w:val="20"/>
          <w:szCs w:val="20"/>
        </w:rPr>
        <w:t>…</w:t>
      </w:r>
    </w:p>
    <w:p w14:paraId="225765BA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dat. narození: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DE64878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fakticky bytem: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676EA66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trvale bytem: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B0B3DD9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i/>
          <w:sz w:val="20"/>
          <w:szCs w:val="20"/>
        </w:rPr>
        <w:t xml:space="preserve">kontakt: 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69506BCC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(dále jen „klient“).</w:t>
      </w:r>
    </w:p>
    <w:p w14:paraId="4D445344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513B2F98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Tato smlouva byla uzavřena na základě informovaného rozhodnutí klienta s účelem využít poskytované služby k naplnění osobního cíle rodiny:</w:t>
      </w:r>
    </w:p>
    <w:p w14:paraId="669DB687" w14:textId="0AFAEB69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BB2823">
        <w:rPr>
          <w:rFonts w:ascii="Calibri" w:eastAsia="Calibri" w:hAnsi="Calibri"/>
          <w:sz w:val="20"/>
          <w:szCs w:val="20"/>
        </w:rPr>
        <w:t>……………….</w:t>
      </w:r>
      <w:r w:rsidRPr="00660785">
        <w:rPr>
          <w:rFonts w:ascii="Calibri" w:eastAsia="Calibri" w:hAnsi="Calibri"/>
          <w:sz w:val="20"/>
          <w:szCs w:val="20"/>
        </w:rPr>
        <w:t>…………………………</w:t>
      </w:r>
    </w:p>
    <w:p w14:paraId="4B7050DA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2EDAA60B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Další dospělé osoby, na které bude mít poskytování služby vliv:</w:t>
      </w:r>
    </w:p>
    <w:p w14:paraId="1520CE96" w14:textId="5B065EBF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</w:t>
      </w:r>
      <w:r w:rsidR="00BB2823">
        <w:rPr>
          <w:rFonts w:ascii="Calibri" w:eastAsia="Calibri" w:hAnsi="Calibri"/>
          <w:sz w:val="20"/>
          <w:szCs w:val="20"/>
        </w:rPr>
        <w:t>…………………</w:t>
      </w:r>
      <w:proofErr w:type="gramStart"/>
      <w:r w:rsidR="00BB2823">
        <w:rPr>
          <w:rFonts w:ascii="Calibri" w:eastAsia="Calibri" w:hAnsi="Calibri"/>
          <w:sz w:val="20"/>
          <w:szCs w:val="20"/>
        </w:rPr>
        <w:t>…….</w:t>
      </w:r>
      <w:proofErr w:type="gramEnd"/>
      <w:r w:rsidRPr="00660785">
        <w:rPr>
          <w:rFonts w:ascii="Calibri" w:eastAsia="Calibri" w:hAnsi="Calibri"/>
          <w:sz w:val="20"/>
          <w:szCs w:val="20"/>
        </w:rPr>
        <w:t>……….. nar.: …………………………………………………………….</w:t>
      </w:r>
    </w:p>
    <w:p w14:paraId="5EDC4DCC" w14:textId="77777777" w:rsidR="00BB2823" w:rsidRPr="00660785" w:rsidRDefault="00BB2823" w:rsidP="00BB2823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</w:t>
      </w:r>
      <w:r>
        <w:rPr>
          <w:rFonts w:ascii="Calibri" w:eastAsia="Calibri" w:hAnsi="Calibri"/>
          <w:sz w:val="20"/>
          <w:szCs w:val="20"/>
        </w:rPr>
        <w:t>…………………</w:t>
      </w:r>
      <w:proofErr w:type="gramStart"/>
      <w:r>
        <w:rPr>
          <w:rFonts w:ascii="Calibri" w:eastAsia="Calibri" w:hAnsi="Calibri"/>
          <w:sz w:val="20"/>
          <w:szCs w:val="20"/>
        </w:rPr>
        <w:t>…….</w:t>
      </w:r>
      <w:proofErr w:type="gramEnd"/>
      <w:r w:rsidRPr="00660785">
        <w:rPr>
          <w:rFonts w:ascii="Calibri" w:eastAsia="Calibri" w:hAnsi="Calibri"/>
          <w:sz w:val="20"/>
          <w:szCs w:val="20"/>
        </w:rPr>
        <w:t>……….. nar.: …………………………………………………………….</w:t>
      </w:r>
    </w:p>
    <w:p w14:paraId="33F74ACE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30FD92CF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Děti, na které bude mít poskytování služby vliv:</w:t>
      </w:r>
    </w:p>
    <w:p w14:paraId="44A16E3D" w14:textId="77777777" w:rsidR="00BB2823" w:rsidRPr="00660785" w:rsidRDefault="00BB2823" w:rsidP="00BB2823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</w:t>
      </w:r>
      <w:r>
        <w:rPr>
          <w:rFonts w:ascii="Calibri" w:eastAsia="Calibri" w:hAnsi="Calibri"/>
          <w:sz w:val="20"/>
          <w:szCs w:val="20"/>
        </w:rPr>
        <w:t>…………………</w:t>
      </w:r>
      <w:proofErr w:type="gramStart"/>
      <w:r>
        <w:rPr>
          <w:rFonts w:ascii="Calibri" w:eastAsia="Calibri" w:hAnsi="Calibri"/>
          <w:sz w:val="20"/>
          <w:szCs w:val="20"/>
        </w:rPr>
        <w:t>…….</w:t>
      </w:r>
      <w:proofErr w:type="gramEnd"/>
      <w:r w:rsidRPr="00660785">
        <w:rPr>
          <w:rFonts w:ascii="Calibri" w:eastAsia="Calibri" w:hAnsi="Calibri"/>
          <w:sz w:val="20"/>
          <w:szCs w:val="20"/>
        </w:rPr>
        <w:t>……….. nar.: …………………………………………………………….</w:t>
      </w:r>
    </w:p>
    <w:p w14:paraId="000EFFEB" w14:textId="77777777" w:rsidR="00BB2823" w:rsidRPr="00660785" w:rsidRDefault="00BB2823" w:rsidP="00BB2823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</w:t>
      </w:r>
      <w:r>
        <w:rPr>
          <w:rFonts w:ascii="Calibri" w:eastAsia="Calibri" w:hAnsi="Calibri"/>
          <w:sz w:val="20"/>
          <w:szCs w:val="20"/>
        </w:rPr>
        <w:t>…………………</w:t>
      </w:r>
      <w:proofErr w:type="gramStart"/>
      <w:r>
        <w:rPr>
          <w:rFonts w:ascii="Calibri" w:eastAsia="Calibri" w:hAnsi="Calibri"/>
          <w:sz w:val="20"/>
          <w:szCs w:val="20"/>
        </w:rPr>
        <w:t>…….</w:t>
      </w:r>
      <w:proofErr w:type="gramEnd"/>
      <w:r w:rsidRPr="00660785">
        <w:rPr>
          <w:rFonts w:ascii="Calibri" w:eastAsia="Calibri" w:hAnsi="Calibri"/>
          <w:sz w:val="20"/>
          <w:szCs w:val="20"/>
        </w:rPr>
        <w:t>……….. nar.: …………………………………………………………….</w:t>
      </w:r>
    </w:p>
    <w:p w14:paraId="5A7C811C" w14:textId="77777777" w:rsidR="00BB2823" w:rsidRPr="00660785" w:rsidRDefault="00BB2823" w:rsidP="00BB2823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jméno a příjmení: ………………………………………</w:t>
      </w:r>
      <w:r>
        <w:rPr>
          <w:rFonts w:ascii="Calibri" w:eastAsia="Calibri" w:hAnsi="Calibri"/>
          <w:sz w:val="20"/>
          <w:szCs w:val="20"/>
        </w:rPr>
        <w:t>…………………</w:t>
      </w:r>
      <w:proofErr w:type="gramStart"/>
      <w:r>
        <w:rPr>
          <w:rFonts w:ascii="Calibri" w:eastAsia="Calibri" w:hAnsi="Calibri"/>
          <w:sz w:val="20"/>
          <w:szCs w:val="20"/>
        </w:rPr>
        <w:t>…….</w:t>
      </w:r>
      <w:proofErr w:type="gramEnd"/>
      <w:r w:rsidRPr="00660785">
        <w:rPr>
          <w:rFonts w:ascii="Calibri" w:eastAsia="Calibri" w:hAnsi="Calibri"/>
          <w:sz w:val="20"/>
          <w:szCs w:val="20"/>
        </w:rPr>
        <w:t>……….. nar.: …………………………………………………………….</w:t>
      </w:r>
    </w:p>
    <w:p w14:paraId="54C2DB31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525FC1FD" w14:textId="77777777" w:rsid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Jakékoli další přání a potřeby klienta či dalších zapojených osob budou zaznamenány v Individuálním plánu podpory rodiny či Trojdohodě. Na sestavování a naplňování přání, potřeb a cílů klienta bude spolupracovat klíčový pracovník a případně další pracovníci služby. </w:t>
      </w:r>
    </w:p>
    <w:p w14:paraId="3EA1E2EC" w14:textId="77777777" w:rsid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638B53AB" w14:textId="77777777" w:rsid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7315C273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24D1B53B" w14:textId="77777777" w:rsidR="00660785" w:rsidRDefault="00660785" w:rsidP="00660785">
      <w:pPr>
        <w:tabs>
          <w:tab w:val="left" w:pos="1080"/>
        </w:tabs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43AF5DFB" w14:textId="77777777" w:rsidR="009200DD" w:rsidRDefault="009200DD" w:rsidP="00660785">
      <w:pPr>
        <w:tabs>
          <w:tab w:val="left" w:pos="1080"/>
        </w:tabs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036DBFC0" w14:textId="77777777" w:rsidR="005D1BC2" w:rsidRPr="00660785" w:rsidRDefault="005D1BC2" w:rsidP="00660785">
      <w:pPr>
        <w:tabs>
          <w:tab w:val="left" w:pos="1080"/>
        </w:tabs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1C22713A" w14:textId="77777777"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lastRenderedPageBreak/>
        <w:t>PŘEDMĚT SMLOUVY</w:t>
      </w:r>
    </w:p>
    <w:p w14:paraId="705E7AE9" w14:textId="77777777" w:rsidR="00660785" w:rsidRPr="00660785" w:rsidRDefault="00660785" w:rsidP="00660785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Calibri" w:hAnsi="Calibri"/>
          <w:color w:val="000000"/>
          <w:sz w:val="20"/>
          <w:szCs w:val="20"/>
          <w:lang w:eastAsia="cs-CZ"/>
        </w:rPr>
      </w:pPr>
      <w:r w:rsidRPr="00660785">
        <w:rPr>
          <w:rFonts w:ascii="Calibri" w:eastAsia="Calibri" w:hAnsi="Calibri"/>
          <w:sz w:val="20"/>
          <w:szCs w:val="20"/>
        </w:rPr>
        <w:t xml:space="preserve">Předmětem smlouvy je poskytnutí sociálně aktivizačních služeb pro rodiny s dětmi </w:t>
      </w:r>
      <w:r w:rsidRPr="00660785">
        <w:rPr>
          <w:rFonts w:ascii="Calibri" w:eastAsia="Calibri" w:hAnsi="Calibri"/>
          <w:color w:val="000000"/>
          <w:sz w:val="20"/>
          <w:szCs w:val="20"/>
          <w:lang w:eastAsia="cs-CZ"/>
        </w:rPr>
        <w:t xml:space="preserve">ve smyslu znění § 65 zákona o sociálních službách </w:t>
      </w:r>
      <w:r w:rsidRPr="00660785">
        <w:rPr>
          <w:rFonts w:ascii="Calibri" w:eastAsia="Calibri" w:hAnsi="Calibri" w:cs="TimesNewRoman"/>
          <w:color w:val="000000"/>
          <w:sz w:val="20"/>
          <w:szCs w:val="20"/>
          <w:lang w:eastAsia="cs-CZ"/>
        </w:rPr>
        <w:t>č</w:t>
      </w:r>
      <w:r w:rsidRPr="00660785">
        <w:rPr>
          <w:rFonts w:ascii="Calibri" w:eastAsia="Calibri" w:hAnsi="Calibri"/>
          <w:color w:val="000000"/>
          <w:sz w:val="20"/>
          <w:szCs w:val="20"/>
          <w:lang w:eastAsia="cs-CZ"/>
        </w:rPr>
        <w:t xml:space="preserve">. 108/2006 Sb., ze strany poskytovatele a využívání těchto služeb ze strany klienta. </w:t>
      </w:r>
      <w:r w:rsidRPr="00660785">
        <w:rPr>
          <w:rFonts w:ascii="Calibri" w:eastAsia="Calibri" w:hAnsi="Calibri"/>
          <w:sz w:val="20"/>
          <w:szCs w:val="20"/>
        </w:rPr>
        <w:t>Smlouva upravuje vztahy mezi klientem a poskytovatelem služby a stanovuje práva a povinnosti obou účastníků.</w:t>
      </w:r>
    </w:p>
    <w:p w14:paraId="739E295D" w14:textId="77777777" w:rsidR="00660785" w:rsidRPr="00660785" w:rsidRDefault="00660785" w:rsidP="00660785">
      <w:pPr>
        <w:spacing w:after="20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Služby pro rodiny s dětmi PREVENT nabízí podporu a pomoc rodinám s dětmi, které jsou ohrožené nebo stižené sociálním vyloučením a pomáhá členům těchto rodin zmírnit dopady své nepříznivé sociální situace a získávat potřebné znalosti a dovednosti k jejímu zvládnutí.</w:t>
      </w:r>
    </w:p>
    <w:p w14:paraId="15A5C435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 pomoc a podporu s níže uvedenými základními činnostmi a poskytovatel se zavazuje tyto základní činnosti klientovi poskytnout:</w:t>
      </w:r>
    </w:p>
    <w:p w14:paraId="1364DCA1" w14:textId="77777777" w:rsidR="00660785" w:rsidRPr="00660785" w:rsidRDefault="00660785" w:rsidP="00660785">
      <w:pPr>
        <w:numPr>
          <w:ilvl w:val="0"/>
          <w:numId w:val="2"/>
        </w:numPr>
        <w:shd w:val="clear" w:color="auto" w:fill="FFFFFF"/>
        <w:spacing w:before="120" w:after="200" w:line="276" w:lineRule="auto"/>
        <w:ind w:left="709" w:hanging="357"/>
        <w:contextualSpacing/>
        <w:jc w:val="both"/>
        <w:rPr>
          <w:rFonts w:ascii="Calibri" w:hAnsi="Calibri" w:cs="Arial"/>
          <w:b/>
          <w:color w:val="000000"/>
          <w:sz w:val="20"/>
          <w:szCs w:val="20"/>
          <w:lang w:eastAsia="cs-CZ"/>
        </w:rPr>
      </w:pPr>
      <w:r w:rsidRPr="00660785">
        <w:rPr>
          <w:rFonts w:ascii="Calibri" w:hAnsi="Calibri" w:cs="Arial"/>
          <w:color w:val="000000"/>
          <w:sz w:val="20"/>
          <w:szCs w:val="20"/>
          <w:lang w:eastAsia="cs-CZ"/>
        </w:rPr>
        <w:t>Výchovné, vzdělávací a aktivizační činnosti.</w:t>
      </w:r>
    </w:p>
    <w:p w14:paraId="1F70C8E2" w14:textId="77777777" w:rsidR="00660785" w:rsidRPr="00660785" w:rsidRDefault="00660785" w:rsidP="00660785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0"/>
          <w:szCs w:val="20"/>
          <w:lang w:eastAsia="cs-CZ"/>
        </w:rPr>
      </w:pPr>
      <w:r w:rsidRPr="00660785">
        <w:rPr>
          <w:rFonts w:ascii="Calibri" w:hAnsi="Calibri" w:cs="Arial"/>
          <w:sz w:val="20"/>
          <w:szCs w:val="20"/>
          <w:lang w:eastAsia="cs-CZ"/>
        </w:rPr>
        <w:t>Zprostředkování kontaktu se společenským prostředím.</w:t>
      </w:r>
    </w:p>
    <w:p w14:paraId="44D74903" w14:textId="77777777" w:rsidR="00660785" w:rsidRPr="00660785" w:rsidRDefault="00660785" w:rsidP="00660785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0"/>
          <w:szCs w:val="20"/>
          <w:lang w:eastAsia="cs-CZ"/>
        </w:rPr>
      </w:pPr>
      <w:r w:rsidRPr="00660785">
        <w:rPr>
          <w:rFonts w:ascii="Calibri" w:hAnsi="Calibri" w:cs="Arial"/>
          <w:color w:val="000000"/>
          <w:sz w:val="20"/>
          <w:szCs w:val="20"/>
          <w:lang w:eastAsia="cs-CZ"/>
        </w:rPr>
        <w:t>Sociálně terapeutické činnosti.</w:t>
      </w:r>
    </w:p>
    <w:p w14:paraId="1218D9CD" w14:textId="77777777" w:rsidR="00660785" w:rsidRPr="00660785" w:rsidRDefault="00660785" w:rsidP="00660785">
      <w:pPr>
        <w:numPr>
          <w:ilvl w:val="0"/>
          <w:numId w:val="2"/>
        </w:numPr>
        <w:spacing w:after="200" w:line="276" w:lineRule="auto"/>
        <w:ind w:left="709" w:hanging="357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hAnsi="Calibri"/>
          <w:sz w:val="20"/>
          <w:szCs w:val="20"/>
          <w:lang w:eastAsia="cs-CZ"/>
        </w:rPr>
        <w:t>Pomoc při uplatňování práv, oprávněných zájmů a při obstarávání osobních záležitostí.</w:t>
      </w:r>
    </w:p>
    <w:p w14:paraId="5E683B8D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5FC18542" w14:textId="77777777"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FORMA, MÍSTO, ČAS A PRŮBĚH POSKYTOVÁNÍ SOCIÁLNÍ SLUŽBY</w:t>
      </w:r>
    </w:p>
    <w:p w14:paraId="1E222A8B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Služby jsou poskytovány převážně </w:t>
      </w:r>
      <w:r w:rsidRPr="00660785">
        <w:rPr>
          <w:rFonts w:ascii="Calibri" w:eastAsia="Calibri" w:hAnsi="Calibri"/>
          <w:b/>
          <w:sz w:val="20"/>
          <w:szCs w:val="20"/>
        </w:rPr>
        <w:t>terénní formou</w:t>
      </w:r>
      <w:r w:rsidRPr="00660785">
        <w:rPr>
          <w:rFonts w:ascii="Calibri" w:eastAsia="Calibri" w:hAnsi="Calibri"/>
          <w:sz w:val="20"/>
          <w:szCs w:val="20"/>
        </w:rPr>
        <w:t xml:space="preserve"> (v domácnosti klienta, na úřadech apod.) nebo </w:t>
      </w:r>
      <w:r w:rsidRPr="00660785">
        <w:rPr>
          <w:rFonts w:ascii="Calibri" w:eastAsia="Calibri" w:hAnsi="Calibri"/>
          <w:b/>
          <w:sz w:val="20"/>
          <w:szCs w:val="20"/>
        </w:rPr>
        <w:t>formou ambulantní</w:t>
      </w:r>
      <w:r w:rsidRPr="00660785">
        <w:rPr>
          <w:rFonts w:ascii="Calibri" w:eastAsia="Calibri" w:hAnsi="Calibri"/>
          <w:sz w:val="20"/>
          <w:szCs w:val="20"/>
        </w:rPr>
        <w:t xml:space="preserve"> (v prostorách poskytovatele na adrese Velké náměstí 216, Strakonice).</w:t>
      </w:r>
    </w:p>
    <w:p w14:paraId="1FC6C9C0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Služby jsou standardně poskytovány v čase:</w:t>
      </w:r>
    </w:p>
    <w:p w14:paraId="28368785" w14:textId="77777777" w:rsidR="00660785" w:rsidRPr="00660785" w:rsidRDefault="00660785" w:rsidP="00E8694C">
      <w:pPr>
        <w:spacing w:after="120"/>
        <w:ind w:left="708" w:firstLine="708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Terénní forma: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proofErr w:type="gramStart"/>
      <w:r w:rsidRPr="00660785">
        <w:rPr>
          <w:rFonts w:ascii="Calibri" w:eastAsia="Calibri" w:hAnsi="Calibri"/>
          <w:sz w:val="20"/>
          <w:szCs w:val="20"/>
        </w:rPr>
        <w:tab/>
        <w:t xml:space="preserve">  </w:t>
      </w:r>
      <w:r w:rsidRPr="00660785">
        <w:rPr>
          <w:rFonts w:ascii="Calibri" w:eastAsia="Calibri" w:hAnsi="Calibri"/>
          <w:b/>
          <w:sz w:val="20"/>
          <w:szCs w:val="20"/>
        </w:rPr>
        <w:t>Ambulantní</w:t>
      </w:r>
      <w:proofErr w:type="gramEnd"/>
      <w:r w:rsidRPr="00660785">
        <w:rPr>
          <w:rFonts w:ascii="Calibri" w:eastAsia="Calibri" w:hAnsi="Calibri"/>
          <w:b/>
          <w:sz w:val="20"/>
          <w:szCs w:val="20"/>
        </w:rPr>
        <w:t xml:space="preserve"> forma:</w:t>
      </w:r>
    </w:p>
    <w:p w14:paraId="4EF9B8B5" w14:textId="77777777" w:rsidR="00660785" w:rsidRPr="00660785" w:rsidRDefault="00660785" w:rsidP="00E8694C">
      <w:pPr>
        <w:ind w:left="709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PONDĚLÍ</w:t>
      </w:r>
      <w:r w:rsidRPr="00660785">
        <w:rPr>
          <w:rFonts w:ascii="Calibri" w:eastAsia="Calibri" w:hAnsi="Calibri"/>
          <w:sz w:val="20"/>
          <w:szCs w:val="20"/>
        </w:rPr>
        <w:tab/>
        <w:t>13 – 17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proofErr w:type="gramStart"/>
      <w:r w:rsidRPr="00660785">
        <w:rPr>
          <w:rFonts w:ascii="Calibri" w:eastAsia="Calibri" w:hAnsi="Calibri"/>
          <w:sz w:val="20"/>
          <w:szCs w:val="20"/>
        </w:rPr>
        <w:tab/>
        <w:t xml:space="preserve">  </w:t>
      </w:r>
      <w:r w:rsidRPr="00660785">
        <w:rPr>
          <w:rFonts w:ascii="Calibri" w:eastAsia="Calibri" w:hAnsi="Calibri"/>
          <w:sz w:val="20"/>
          <w:szCs w:val="20"/>
        </w:rPr>
        <w:tab/>
      </w:r>
      <w:proofErr w:type="gramEnd"/>
      <w:r w:rsidRPr="00660785">
        <w:rPr>
          <w:rFonts w:ascii="Calibri" w:eastAsia="Calibri" w:hAnsi="Calibri"/>
          <w:sz w:val="20"/>
          <w:szCs w:val="20"/>
        </w:rPr>
        <w:t>x</w:t>
      </w:r>
    </w:p>
    <w:p w14:paraId="5D2FC4DB" w14:textId="77777777" w:rsidR="00660785" w:rsidRPr="00660785" w:rsidRDefault="00660785" w:rsidP="00E8694C">
      <w:pPr>
        <w:ind w:left="709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ÚTERÝ</w:t>
      </w:r>
      <w:r w:rsidRPr="00660785">
        <w:rPr>
          <w:rFonts w:ascii="Calibri" w:eastAsia="Calibri" w:hAnsi="Calibri"/>
          <w:sz w:val="20"/>
          <w:szCs w:val="20"/>
        </w:rPr>
        <w:tab/>
      </w:r>
      <w:proofErr w:type="gramStart"/>
      <w:r w:rsidRPr="00660785">
        <w:rPr>
          <w:rFonts w:ascii="Calibri" w:eastAsia="Calibri" w:hAnsi="Calibri"/>
          <w:sz w:val="20"/>
          <w:szCs w:val="20"/>
        </w:rPr>
        <w:tab/>
        <w:t xml:space="preserve">  8</w:t>
      </w:r>
      <w:proofErr w:type="gramEnd"/>
      <w:r w:rsidRPr="00660785">
        <w:rPr>
          <w:rFonts w:ascii="Calibri" w:eastAsia="Calibri" w:hAnsi="Calibri"/>
          <w:sz w:val="20"/>
          <w:szCs w:val="20"/>
        </w:rPr>
        <w:t xml:space="preserve"> – 16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x</w:t>
      </w:r>
    </w:p>
    <w:p w14:paraId="0C9FDBE1" w14:textId="77777777" w:rsidR="00660785" w:rsidRPr="00660785" w:rsidRDefault="00660785" w:rsidP="00E8694C">
      <w:pPr>
        <w:ind w:left="709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STŘEDA</w:t>
      </w:r>
      <w:r w:rsidRPr="00660785">
        <w:rPr>
          <w:rFonts w:ascii="Calibri" w:eastAsia="Calibri" w:hAnsi="Calibri"/>
          <w:sz w:val="20"/>
          <w:szCs w:val="20"/>
        </w:rPr>
        <w:tab/>
      </w:r>
      <w:proofErr w:type="gramStart"/>
      <w:r w:rsidRPr="00660785">
        <w:rPr>
          <w:rFonts w:ascii="Calibri" w:eastAsia="Calibri" w:hAnsi="Calibri"/>
          <w:sz w:val="20"/>
          <w:szCs w:val="20"/>
        </w:rPr>
        <w:tab/>
        <w:t xml:space="preserve">  9</w:t>
      </w:r>
      <w:proofErr w:type="gramEnd"/>
      <w:r w:rsidRPr="00660785">
        <w:rPr>
          <w:rFonts w:ascii="Calibri" w:eastAsia="Calibri" w:hAnsi="Calibri"/>
          <w:sz w:val="20"/>
          <w:szCs w:val="20"/>
        </w:rPr>
        <w:t xml:space="preserve"> – 17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9 - 16 hodin</w:t>
      </w:r>
    </w:p>
    <w:p w14:paraId="6BC303CD" w14:textId="77777777" w:rsidR="00660785" w:rsidRPr="00660785" w:rsidRDefault="00660785" w:rsidP="00E8694C">
      <w:pPr>
        <w:tabs>
          <w:tab w:val="left" w:pos="708"/>
          <w:tab w:val="left" w:pos="1416"/>
          <w:tab w:val="left" w:pos="2124"/>
        </w:tabs>
        <w:ind w:left="709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ČTVRTEK</w:t>
      </w:r>
      <w:proofErr w:type="gramStart"/>
      <w:r w:rsidRPr="00660785">
        <w:rPr>
          <w:rFonts w:ascii="Calibri" w:eastAsia="Calibri" w:hAnsi="Calibri"/>
          <w:sz w:val="20"/>
          <w:szCs w:val="20"/>
        </w:rPr>
        <w:tab/>
        <w:t xml:space="preserve">  8</w:t>
      </w:r>
      <w:proofErr w:type="gramEnd"/>
      <w:r w:rsidRPr="00660785">
        <w:rPr>
          <w:rFonts w:ascii="Calibri" w:eastAsia="Calibri" w:hAnsi="Calibri"/>
          <w:sz w:val="20"/>
          <w:szCs w:val="20"/>
        </w:rPr>
        <w:t xml:space="preserve"> – 16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x</w:t>
      </w:r>
    </w:p>
    <w:p w14:paraId="3375D11A" w14:textId="77777777" w:rsidR="00660785" w:rsidRPr="00660785" w:rsidRDefault="00660785" w:rsidP="00E8694C">
      <w:pPr>
        <w:ind w:left="709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PÁTEK</w:t>
      </w:r>
      <w:r w:rsidRPr="00660785">
        <w:rPr>
          <w:rFonts w:ascii="Calibri" w:eastAsia="Calibri" w:hAnsi="Calibri"/>
          <w:sz w:val="20"/>
          <w:szCs w:val="20"/>
        </w:rPr>
        <w:tab/>
      </w:r>
      <w:proofErr w:type="gramStart"/>
      <w:r w:rsidRPr="00660785">
        <w:rPr>
          <w:rFonts w:ascii="Calibri" w:eastAsia="Calibri" w:hAnsi="Calibri"/>
          <w:sz w:val="20"/>
          <w:szCs w:val="20"/>
        </w:rPr>
        <w:tab/>
        <w:t xml:space="preserve">  8</w:t>
      </w:r>
      <w:proofErr w:type="gramEnd"/>
      <w:r w:rsidRPr="00660785">
        <w:rPr>
          <w:rFonts w:ascii="Calibri" w:eastAsia="Calibri" w:hAnsi="Calibri"/>
          <w:sz w:val="20"/>
          <w:szCs w:val="20"/>
        </w:rPr>
        <w:t xml:space="preserve"> – 16 hodin</w:t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 xml:space="preserve">  </w:t>
      </w:r>
      <w:r w:rsidRPr="00660785">
        <w:rPr>
          <w:rFonts w:ascii="Calibri" w:eastAsia="Calibri" w:hAnsi="Calibri"/>
          <w:sz w:val="20"/>
          <w:szCs w:val="20"/>
        </w:rPr>
        <w:tab/>
        <w:t>x</w:t>
      </w:r>
    </w:p>
    <w:p w14:paraId="49E38F36" w14:textId="77777777" w:rsidR="00660785" w:rsidRPr="00660785" w:rsidRDefault="00660785" w:rsidP="00E8694C">
      <w:pPr>
        <w:spacing w:after="120"/>
        <w:ind w:left="709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 </w:t>
      </w:r>
    </w:p>
    <w:p w14:paraId="39F9F05F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V jiný čas jsou služby poskytovány na základě dohody mezi poskytovatelem a klientem, dle aktuálních potřeb klienta a možností poskytovatele.</w:t>
      </w:r>
    </w:p>
    <w:p w14:paraId="4487399D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Spolu s uzavřením smlouvy s poskytovatelem je klientovi přidělen klíčový pracovník, který koordinuje a domlouvá konkrétní podobu spolupráce a sestavuje s klientem Individuální plán podpory pro rodinu. Společně s klientem se podílí na jeho naplňování a pravidelně vyhodnocuje průběh a naplňování potřeb klienta s ohledem na zájem dítěte.</w:t>
      </w:r>
    </w:p>
    <w:p w14:paraId="12BA125B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Frekvence setkání je předmětem dohody mezi klientem a klíčovým pracovníkem a vychází z aktuálních potřeb klienta a možností pracovníka.</w:t>
      </w:r>
    </w:p>
    <w:p w14:paraId="075EEA21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Podle potřeby a s informovaným souhlasem klienta mohou být do spolupráce zapojeny další instituce a odborníci (např. škola, lékař, volnočasové zařízení pro děti apod.). Jakékoli informace o klientovi mohou být předány třetí straně pouze s písemným souhlasem klienta. Písemný souhlas určí, komu mohou být informace sdělovány, v jakém rozsahu a za jakým účelem. Výjimkou je ohlašovací povinnost. </w:t>
      </w:r>
    </w:p>
    <w:p w14:paraId="5F48A8E3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V případě, že klient využívá služby na doporučení OSPOD, mohou být iniciována společná setkání těchto tří stran, tj. klienta, klíčového pracovníka služby a pracovníka OSPOD, který má daného klienta v péči. Cílem takových setkání je zmapování naplňování potřeb rodiny a očekávání OSPOD. Dále projednání a určení dalších potřebných kroků pro řešení situace, které se zaznamenávají do tzv. Trojdohody (viz příloha č.3.). V Trojdohodě je rozpracován konkrétní cíl/cíle spolupráce v souladu s osobním cílem uživatele a rozepsány konkrétní činnosti či kroky směřující k jeho/jejich naplnění. Uvedené strany se zavazují k otevřenému sdělování si informací </w:t>
      </w:r>
      <w:r w:rsidRPr="00660785">
        <w:rPr>
          <w:rFonts w:ascii="Calibri" w:eastAsia="Calibri" w:hAnsi="Calibri"/>
          <w:sz w:val="20"/>
          <w:szCs w:val="20"/>
        </w:rPr>
        <w:lastRenderedPageBreak/>
        <w:t xml:space="preserve">směřujících k naplňování stanovených cílů rodiny, zejména pak informací týkajících se dohodnutých kroků spolupráce. </w:t>
      </w:r>
    </w:p>
    <w:p w14:paraId="0183EF73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3D85C03B" w14:textId="77777777" w:rsidR="00660785" w:rsidRPr="00660785" w:rsidRDefault="00660785" w:rsidP="00660785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VÝŠE ÚHRADY</w:t>
      </w:r>
    </w:p>
    <w:p w14:paraId="4F2C6CC7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Služby pro rodiny s dětmi PREVENT jsou klientovi poskytovány zdarma.</w:t>
      </w:r>
    </w:p>
    <w:p w14:paraId="7655EF52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59CB259B" w14:textId="77777777"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UJEDNÁNÍ O DODRŽOVÁNÍ PRAVIDEL STANOVENÝCH POSKYTOVATELEM</w:t>
      </w:r>
    </w:p>
    <w:p w14:paraId="616E9F39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na schůzky dochází včas, případně se včas omluví.</w:t>
      </w:r>
    </w:p>
    <w:p w14:paraId="6BDF2778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na schůzky nepřichází pod vlivem alkoholu a omamných látek.</w:t>
      </w:r>
    </w:p>
    <w:p w14:paraId="6AFA17A9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se nechová vůči pracovníkovi agresivně (urážky, fyzická agrese).</w:t>
      </w:r>
    </w:p>
    <w:p w14:paraId="176A8BFC" w14:textId="77777777" w:rsidR="00660785" w:rsidRPr="00660785" w:rsidRDefault="00660785" w:rsidP="00660785">
      <w:pPr>
        <w:jc w:val="both"/>
        <w:rPr>
          <w:rFonts w:ascii="Calibri" w:eastAsia="Calibri" w:hAnsi="Calibri"/>
          <w:bCs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aktivně spolupracuje na naplňování svých cílů.</w:t>
      </w:r>
    </w:p>
    <w:p w14:paraId="6D88F113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vytváří s pracovníkem Individuální plán podpory pro rodinu, který pravidelně společně vyhodnocují.</w:t>
      </w:r>
    </w:p>
    <w:p w14:paraId="39955E63" w14:textId="77777777" w:rsidR="00660785" w:rsidRPr="00660785" w:rsidRDefault="00660785" w:rsidP="00660785">
      <w:pPr>
        <w:jc w:val="both"/>
        <w:rPr>
          <w:rFonts w:ascii="Calibri" w:eastAsia="Calibri" w:hAnsi="Calibri"/>
          <w:bCs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udržuje pravidelný kontakt se svým klíčovým pracovníkem, dle individuálního plánu.</w:t>
      </w:r>
    </w:p>
    <w:p w14:paraId="3252D8CD" w14:textId="77777777" w:rsidR="00660785" w:rsidRP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Pracovník služby je v kontaktu s rodinou minimálně 1x za měsíc.</w:t>
      </w:r>
    </w:p>
    <w:p w14:paraId="2F540C56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466A0D3E" w14:textId="77777777"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PRÁVA KLIENTA</w:t>
      </w:r>
    </w:p>
    <w:p w14:paraId="6D8AE0BB" w14:textId="77777777"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 odborný, profesionální a partnerský přístup pracovníků služby.</w:t>
      </w:r>
    </w:p>
    <w:p w14:paraId="03DC64A4" w14:textId="77777777"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nahlížet do své dokumentace.</w:t>
      </w:r>
    </w:p>
    <w:p w14:paraId="390DA10D" w14:textId="77777777"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v případě nespokojenosti či porušování jeho práv podat stížnost. (Příloha č. 2)</w:t>
      </w:r>
    </w:p>
    <w:p w14:paraId="5AE82F69" w14:textId="77777777"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vypovědět Smlouvu o poskytování služby kdykoliv v průběhu spolupráce bez udání důvodů.</w:t>
      </w:r>
    </w:p>
    <w:p w14:paraId="186FB81F" w14:textId="77777777"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má právo na poskytnutí spolupráce při hledání jiné služby, která by lépe naplňovala jeho přání a potřeby.</w:t>
      </w:r>
    </w:p>
    <w:p w14:paraId="10F74319" w14:textId="77777777"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</w:p>
    <w:p w14:paraId="78D5D4A5" w14:textId="77777777"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OCHRANA OSOBNÍCH ÚDAJŮ KLIENTA</w:t>
      </w:r>
    </w:p>
    <w:p w14:paraId="3E4BB17B" w14:textId="77777777"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  <w:r w:rsidRPr="00660785">
        <w:rPr>
          <w:rFonts w:ascii="Calibri" w:hAnsi="Calibri"/>
          <w:sz w:val="20"/>
          <w:szCs w:val="20"/>
          <w:lang w:eastAsia="cs-CZ"/>
        </w:rPr>
        <w:t xml:space="preserve">Poskytovatel jedná v souladu s nařízením 2016/679 o ochraně fyzických osob v souvislosti se zpracováním osobních údajů. </w:t>
      </w:r>
      <w:r w:rsidRPr="00660785">
        <w:rPr>
          <w:rFonts w:ascii="Calibri" w:eastAsia="Calibri" w:hAnsi="Calibri"/>
          <w:sz w:val="20"/>
          <w:szCs w:val="20"/>
          <w:lang w:eastAsia="cs-CZ"/>
        </w:rPr>
        <w:t>Klient je s konkrétním postupem seznámen před podpisem této smlouvy a svůj souhlas se zpracováním stvrzuje podpisem Souhlasu se zpracováním osobních údajů. (Příloha č. 1)</w:t>
      </w:r>
    </w:p>
    <w:p w14:paraId="6B3BA0C4" w14:textId="77777777" w:rsidR="00660785" w:rsidRPr="00660785" w:rsidRDefault="00660785" w:rsidP="00660785">
      <w:pPr>
        <w:spacing w:after="120"/>
        <w:contextualSpacing/>
        <w:jc w:val="both"/>
        <w:rPr>
          <w:rFonts w:ascii="Calibri" w:eastAsia="Calibri" w:hAnsi="Calibri"/>
          <w:sz w:val="20"/>
          <w:szCs w:val="20"/>
        </w:rPr>
      </w:pPr>
    </w:p>
    <w:p w14:paraId="69936075" w14:textId="77777777" w:rsidR="00660785" w:rsidRPr="00660785" w:rsidRDefault="00660785" w:rsidP="00660785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VÝPOVĚDNÍ DŮVODY A VÝPOVĚDNÍ LHŮTA SMLOUVY</w:t>
      </w:r>
    </w:p>
    <w:p w14:paraId="55E86003" w14:textId="77777777" w:rsidR="00660785" w:rsidRPr="00660785" w:rsidRDefault="00660785" w:rsidP="00660785">
      <w:p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Smlouvu lze vypovědět těmito způsoby:</w:t>
      </w:r>
    </w:p>
    <w:p w14:paraId="4EB8486D" w14:textId="77777777" w:rsidR="00660785" w:rsidRPr="00660785" w:rsidRDefault="00660785" w:rsidP="0066078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Oboustrannou dohodou.</w:t>
      </w:r>
    </w:p>
    <w:p w14:paraId="0EBF68AC" w14:textId="77777777" w:rsidR="00660785" w:rsidRPr="00660785" w:rsidRDefault="00660785" w:rsidP="0066078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Klient může smlouvu vypovědět bez udání důvodu (ústní nebo písemnou formou), a to s okamžitou platností.</w:t>
      </w:r>
    </w:p>
    <w:p w14:paraId="601F579D" w14:textId="77777777" w:rsidR="00660785" w:rsidRPr="00660785" w:rsidRDefault="00660785" w:rsidP="00660785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Ze strany poskytovatele: </w:t>
      </w:r>
    </w:p>
    <w:p w14:paraId="2D7106AA" w14:textId="77777777"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Jestliže pominuly důvody pro poskytování služby – došlo k naplnění stanoveného cíle.</w:t>
      </w:r>
    </w:p>
    <w:p w14:paraId="64197F6C" w14:textId="77777777"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- Z důvodu porušování platných pravidel služby (např. </w:t>
      </w:r>
      <w:r w:rsidRPr="00660785">
        <w:rPr>
          <w:rFonts w:ascii="Calibri" w:eastAsia="Calibri" w:hAnsi="Calibri"/>
          <w:i/>
          <w:sz w:val="20"/>
          <w:szCs w:val="20"/>
        </w:rPr>
        <w:t>opakované nedodržování smluvených termínů, bez udání důvodů, v termínu schůzky je klient opakovaně pod vlivem návykové látky</w:t>
      </w:r>
      <w:r w:rsidRPr="00660785">
        <w:rPr>
          <w:rFonts w:ascii="Calibri" w:eastAsia="Calibri" w:hAnsi="Calibri"/>
          <w:sz w:val="20"/>
          <w:szCs w:val="20"/>
        </w:rPr>
        <w:t>).</w:t>
      </w:r>
    </w:p>
    <w:p w14:paraId="413A4001" w14:textId="77777777"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Jestliže uživatel nevyužívá službu po dobu delší než 1 měsíc.</w:t>
      </w:r>
    </w:p>
    <w:p w14:paraId="72B6442C" w14:textId="77777777"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Z důvodu změny bydliště uživatele (mimo místní působnost poskytovatele).</w:t>
      </w:r>
    </w:p>
    <w:p w14:paraId="556235B5" w14:textId="77777777"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- Jestliže organizace nebude schopna službu dále zabezpečit z důvodů provozních, odborných, finančních apod.</w:t>
      </w:r>
    </w:p>
    <w:p w14:paraId="33B345FC" w14:textId="77777777"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</w:p>
    <w:p w14:paraId="7F90973B" w14:textId="77777777" w:rsidR="00660785" w:rsidRPr="00660785" w:rsidRDefault="00660785" w:rsidP="00660785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Ukončení poskytování služby je vždy zaznamenáno ve spise klienta a v zápisu z pracovní porady. Výpovědní lhůta pro výpověď danou poskytovatelem z důvodů výše uvedených činí 14 dní a počíná běžet prvním dnem následujícím po doručení výpovědi.</w:t>
      </w:r>
    </w:p>
    <w:p w14:paraId="6906A599" w14:textId="77777777" w:rsidR="00660785" w:rsidRPr="00660785" w:rsidRDefault="00660785" w:rsidP="00660785">
      <w:pPr>
        <w:jc w:val="both"/>
        <w:rPr>
          <w:rFonts w:ascii="Calibri" w:eastAsia="Calibri" w:hAnsi="Calibri"/>
          <w:bCs/>
          <w:sz w:val="20"/>
          <w:szCs w:val="20"/>
        </w:rPr>
      </w:pPr>
      <w:r w:rsidRPr="00660785">
        <w:rPr>
          <w:rFonts w:ascii="Calibri" w:eastAsia="Calibri" w:hAnsi="Calibri"/>
          <w:bCs/>
          <w:sz w:val="20"/>
          <w:szCs w:val="20"/>
        </w:rPr>
        <w:t>Opakované přijetí do služby je možné kdykoliv na základě běžných podmínek pro přijetí.</w:t>
      </w:r>
    </w:p>
    <w:p w14:paraId="3F0BBF77" w14:textId="77777777" w:rsidR="00660785" w:rsidRDefault="00660785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76CDF5B9" w14:textId="77777777" w:rsidR="009200DD" w:rsidRPr="00660785" w:rsidRDefault="009200DD" w:rsidP="00660785">
      <w:pPr>
        <w:jc w:val="both"/>
        <w:rPr>
          <w:rFonts w:ascii="Calibri" w:eastAsia="Calibri" w:hAnsi="Calibri"/>
          <w:sz w:val="20"/>
          <w:szCs w:val="20"/>
        </w:rPr>
      </w:pPr>
    </w:p>
    <w:p w14:paraId="40BD0CC0" w14:textId="77777777"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lastRenderedPageBreak/>
        <w:t>DOBA PLATNOSTI SMLOUVY</w:t>
      </w:r>
    </w:p>
    <w:p w14:paraId="2F9EF765" w14:textId="77777777" w:rsidR="00660785" w:rsidRPr="00660785" w:rsidRDefault="00660785" w:rsidP="00660785">
      <w:pPr>
        <w:spacing w:after="240" w:line="276" w:lineRule="auto"/>
        <w:ind w:left="1276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Smlouva nabývá platnosti a účinnosti okamžikem jejího podpisu oběma smluvními stranami.</w:t>
      </w:r>
    </w:p>
    <w:p w14:paraId="0085A8C6" w14:textId="77777777" w:rsidR="00660785" w:rsidRPr="00660785" w:rsidRDefault="00660785" w:rsidP="00660785">
      <w:pPr>
        <w:spacing w:after="240" w:line="276" w:lineRule="auto"/>
        <w:ind w:left="1276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Pokud nebude smlouva ukončena jednou nebo druhou stranou z důvodů výše uvedených, je platnost této smlouvy stanovena na </w:t>
      </w:r>
      <w:r w:rsidRPr="00660785">
        <w:rPr>
          <w:rFonts w:ascii="Calibri" w:eastAsia="Calibri" w:hAnsi="Calibri"/>
          <w:b/>
          <w:sz w:val="20"/>
          <w:szCs w:val="20"/>
        </w:rPr>
        <w:t>jeden rok</w:t>
      </w:r>
      <w:r w:rsidRPr="00660785">
        <w:rPr>
          <w:rFonts w:ascii="Calibri" w:eastAsia="Calibri" w:hAnsi="Calibri"/>
          <w:sz w:val="20"/>
          <w:szCs w:val="20"/>
        </w:rPr>
        <w:t xml:space="preserve">. </w:t>
      </w:r>
    </w:p>
    <w:p w14:paraId="22A8678F" w14:textId="77777777" w:rsidR="00660785" w:rsidRPr="00660785" w:rsidRDefault="00660785" w:rsidP="00660785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0"/>
          <w:szCs w:val="20"/>
        </w:rPr>
      </w:pPr>
      <w:r w:rsidRPr="00660785">
        <w:rPr>
          <w:rFonts w:ascii="Calibri" w:eastAsia="Calibri" w:hAnsi="Calibri"/>
          <w:b/>
          <w:sz w:val="20"/>
          <w:szCs w:val="20"/>
        </w:rPr>
        <w:t>ZÁVĚREČNÁ UJEDNÁNÍ</w:t>
      </w:r>
    </w:p>
    <w:p w14:paraId="31999232" w14:textId="77777777"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  <w:r w:rsidRPr="00660785">
        <w:rPr>
          <w:rFonts w:ascii="Calibri" w:hAnsi="Calibri"/>
          <w:sz w:val="20"/>
          <w:szCs w:val="20"/>
          <w:lang w:eastAsia="cs-CZ"/>
        </w:rPr>
        <w:t xml:space="preserve">Smlouva je vyhotovena ve dvou stejnopisech s platností originálu. Každá smluvní strana obdrží jedno vyhotovení. </w:t>
      </w:r>
    </w:p>
    <w:p w14:paraId="6B8A64D0" w14:textId="77777777" w:rsidR="00660785" w:rsidRPr="00660785" w:rsidRDefault="00660785" w:rsidP="00660785">
      <w:pPr>
        <w:jc w:val="both"/>
        <w:rPr>
          <w:rFonts w:ascii="Calibri" w:hAnsi="Calibri"/>
          <w:sz w:val="20"/>
          <w:szCs w:val="20"/>
          <w:lang w:eastAsia="cs-CZ"/>
        </w:rPr>
      </w:pPr>
      <w:r w:rsidRPr="00660785">
        <w:rPr>
          <w:rFonts w:ascii="Calibri" w:hAnsi="Calibri"/>
          <w:sz w:val="20"/>
          <w:szCs w:val="20"/>
          <w:lang w:eastAsia="cs-CZ"/>
        </w:rPr>
        <w:t>Smlouva může být měněna prostřednictvím písemných dodatků k této smlouvě, které musí být podepsány oběma smluvními stranami.</w:t>
      </w:r>
    </w:p>
    <w:p w14:paraId="374A5D30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Obě smluvní strany prohlašují, že se s obsahem smlouvy seznámily, porozuměly mu a svým vlastnoručním podpisem stvrzují, že se smlouvou dobrovolně souhlasí.</w:t>
      </w:r>
    </w:p>
    <w:p w14:paraId="3AE5BF99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Přílohy ke smlouvě: </w:t>
      </w:r>
      <w:r w:rsidRPr="00660785">
        <w:rPr>
          <w:rFonts w:ascii="Calibri" w:eastAsia="Calibri" w:hAnsi="Calibri"/>
          <w:sz w:val="20"/>
          <w:szCs w:val="20"/>
        </w:rPr>
        <w:tab/>
      </w:r>
    </w:p>
    <w:p w14:paraId="1AF41D29" w14:textId="77777777" w:rsidR="00660785" w:rsidRPr="00660785" w:rsidRDefault="00660785" w:rsidP="00660785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Souhlas se zpracováním osobních údajů.</w:t>
      </w:r>
    </w:p>
    <w:p w14:paraId="220F79CD" w14:textId="77777777" w:rsidR="00660785" w:rsidRPr="00660785" w:rsidRDefault="00660785" w:rsidP="00660785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Postup pro podání stížnosti.</w:t>
      </w:r>
    </w:p>
    <w:p w14:paraId="46C06106" w14:textId="77777777" w:rsidR="00660785" w:rsidRPr="00660785" w:rsidRDefault="00660785" w:rsidP="00660785">
      <w:pPr>
        <w:pStyle w:val="Odstavecseseznamem"/>
        <w:numPr>
          <w:ilvl w:val="0"/>
          <w:numId w:val="4"/>
        </w:num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Trojdohoda/individuální plán podpory pro rodinu </w:t>
      </w:r>
    </w:p>
    <w:p w14:paraId="5D56FBD2" w14:textId="77777777" w:rsidR="00660785" w:rsidRDefault="00660785" w:rsidP="00660785">
      <w:pPr>
        <w:pStyle w:val="Odstavecseseznamem"/>
        <w:spacing w:after="120"/>
        <w:ind w:left="1780"/>
        <w:jc w:val="both"/>
        <w:rPr>
          <w:rFonts w:ascii="Calibri" w:eastAsia="Calibri" w:hAnsi="Calibri"/>
          <w:sz w:val="20"/>
          <w:szCs w:val="20"/>
          <w:highlight w:val="yellow"/>
        </w:rPr>
      </w:pPr>
    </w:p>
    <w:p w14:paraId="07F656E2" w14:textId="77777777" w:rsidR="009200DD" w:rsidRPr="00660785" w:rsidRDefault="009200DD" w:rsidP="00660785">
      <w:pPr>
        <w:pStyle w:val="Odstavecseseznamem"/>
        <w:spacing w:after="120"/>
        <w:ind w:left="1780"/>
        <w:jc w:val="both"/>
        <w:rPr>
          <w:rFonts w:ascii="Calibri" w:eastAsia="Calibri" w:hAnsi="Calibri"/>
          <w:sz w:val="20"/>
          <w:szCs w:val="20"/>
          <w:highlight w:val="yellow"/>
        </w:rPr>
      </w:pPr>
    </w:p>
    <w:p w14:paraId="6D077C8E" w14:textId="44385CA0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V</w:t>
      </w:r>
      <w:r w:rsidR="005D1BC2">
        <w:rPr>
          <w:rFonts w:ascii="Calibri" w:eastAsia="Calibri" w:hAnsi="Calibri"/>
          <w:sz w:val="20"/>
          <w:szCs w:val="20"/>
        </w:rPr>
        <w:t>………………</w:t>
      </w:r>
      <w:proofErr w:type="gramStart"/>
      <w:r w:rsidR="005D1BC2">
        <w:rPr>
          <w:rFonts w:ascii="Calibri" w:eastAsia="Calibri" w:hAnsi="Calibri"/>
          <w:sz w:val="20"/>
          <w:szCs w:val="20"/>
        </w:rPr>
        <w:t>…….</w:t>
      </w:r>
      <w:proofErr w:type="gramEnd"/>
      <w:r w:rsidRPr="00660785">
        <w:rPr>
          <w:rFonts w:ascii="Calibri" w:eastAsia="Calibri" w:hAnsi="Calibri"/>
          <w:sz w:val="20"/>
          <w:szCs w:val="20"/>
        </w:rPr>
        <w:t>……………………  dne……………</w:t>
      </w:r>
      <w:proofErr w:type="gramStart"/>
      <w:r w:rsidRPr="00660785">
        <w:rPr>
          <w:rFonts w:ascii="Calibri" w:eastAsia="Calibri" w:hAnsi="Calibri"/>
          <w:sz w:val="20"/>
          <w:szCs w:val="20"/>
        </w:rPr>
        <w:t>…….</w:t>
      </w:r>
      <w:proofErr w:type="gramEnd"/>
      <w:r w:rsidRPr="00660785">
        <w:rPr>
          <w:rFonts w:ascii="Calibri" w:eastAsia="Calibri" w:hAnsi="Calibri"/>
          <w:sz w:val="20"/>
          <w:szCs w:val="20"/>
        </w:rPr>
        <w:t>.</w:t>
      </w:r>
    </w:p>
    <w:p w14:paraId="5342488C" w14:textId="77777777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</w:p>
    <w:p w14:paraId="30E61188" w14:textId="2B80DB2B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 xml:space="preserve"> ………………………………………………………………………….</w:t>
      </w:r>
      <w:r w:rsidRPr="00660785">
        <w:rPr>
          <w:rFonts w:ascii="Calibri" w:eastAsia="Calibri" w:hAnsi="Calibri"/>
          <w:sz w:val="20"/>
          <w:szCs w:val="20"/>
        </w:rPr>
        <w:tab/>
      </w:r>
      <w:r w:rsidR="00CD65D6">
        <w:rPr>
          <w:rFonts w:ascii="Calibri" w:eastAsia="Calibri" w:hAnsi="Calibri"/>
          <w:sz w:val="20"/>
          <w:szCs w:val="20"/>
        </w:rPr>
        <w:tab/>
      </w:r>
      <w:r w:rsidR="00CD65D6">
        <w:rPr>
          <w:rFonts w:ascii="Calibri" w:eastAsia="Calibri" w:hAnsi="Calibri"/>
          <w:sz w:val="20"/>
          <w:szCs w:val="20"/>
        </w:rPr>
        <w:tab/>
        <w:t>………….</w:t>
      </w:r>
      <w:r w:rsidRPr="00660785">
        <w:rPr>
          <w:rFonts w:ascii="Calibri" w:eastAsia="Calibri" w:hAnsi="Calibri"/>
          <w:sz w:val="20"/>
          <w:szCs w:val="20"/>
        </w:rPr>
        <w:t>……………………………………………………</w:t>
      </w:r>
    </w:p>
    <w:p w14:paraId="053B4CC0" w14:textId="1840FDC5" w:rsidR="00660785" w:rsidRPr="00660785" w:rsidRDefault="00660785" w:rsidP="00660785">
      <w:pPr>
        <w:spacing w:after="120"/>
        <w:jc w:val="both"/>
        <w:rPr>
          <w:rFonts w:ascii="Calibri" w:eastAsia="Calibri" w:hAnsi="Calibri"/>
          <w:sz w:val="20"/>
          <w:szCs w:val="20"/>
        </w:rPr>
      </w:pPr>
      <w:r w:rsidRPr="00660785">
        <w:rPr>
          <w:rFonts w:ascii="Calibri" w:eastAsia="Calibri" w:hAnsi="Calibri"/>
          <w:sz w:val="20"/>
          <w:szCs w:val="20"/>
        </w:rPr>
        <w:t>Poskytovatel (vedoucí služby, klíčový pracovník)</w:t>
      </w:r>
      <w:r w:rsidRPr="00660785">
        <w:rPr>
          <w:rFonts w:ascii="Calibri" w:eastAsia="Calibri" w:hAnsi="Calibri"/>
          <w:sz w:val="20"/>
          <w:szCs w:val="20"/>
        </w:rPr>
        <w:tab/>
        <w:t xml:space="preserve"> </w:t>
      </w:r>
      <w:r w:rsidRPr="00660785">
        <w:rPr>
          <w:rFonts w:ascii="Calibri" w:eastAsia="Calibri" w:hAnsi="Calibri"/>
          <w:sz w:val="20"/>
          <w:szCs w:val="20"/>
        </w:rPr>
        <w:tab/>
      </w:r>
      <w:r w:rsidR="00CD65D6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</w:r>
      <w:r w:rsidRPr="00660785">
        <w:rPr>
          <w:rFonts w:ascii="Calibri" w:eastAsia="Calibri" w:hAnsi="Calibri"/>
          <w:sz w:val="20"/>
          <w:szCs w:val="20"/>
        </w:rPr>
        <w:tab/>
        <w:t>klient</w:t>
      </w:r>
    </w:p>
    <w:p w14:paraId="4EFC1A05" w14:textId="77777777" w:rsidR="00660785" w:rsidRPr="00660785" w:rsidRDefault="00660785" w:rsidP="00660785">
      <w:pPr>
        <w:rPr>
          <w:rFonts w:ascii="Arial" w:hAnsi="Arial" w:cs="Arial"/>
          <w:sz w:val="20"/>
          <w:szCs w:val="20"/>
        </w:rPr>
      </w:pPr>
    </w:p>
    <w:p w14:paraId="387F1B77" w14:textId="77777777" w:rsidR="00D22FFB" w:rsidRPr="00660785" w:rsidRDefault="00D22FFB">
      <w:pPr>
        <w:rPr>
          <w:rFonts w:ascii="Arial" w:hAnsi="Arial" w:cs="Arial"/>
          <w:sz w:val="20"/>
          <w:szCs w:val="20"/>
        </w:rPr>
      </w:pPr>
    </w:p>
    <w:sectPr w:rsidR="00D22FFB" w:rsidRPr="00660785" w:rsidSect="00E737BD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D6C3" w14:textId="77777777" w:rsidR="009246DC" w:rsidRDefault="009246DC">
      <w:r>
        <w:separator/>
      </w:r>
    </w:p>
  </w:endnote>
  <w:endnote w:type="continuationSeparator" w:id="0">
    <w:p w14:paraId="1D01B0E4" w14:textId="77777777" w:rsidR="009246DC" w:rsidRDefault="0092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50270" w14:textId="4EFC11CC" w:rsidR="00C76F4D" w:rsidRDefault="0055031A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7439E0B" wp14:editId="2B6C7E30">
          <wp:simplePos x="0" y="0"/>
          <wp:positionH relativeFrom="column">
            <wp:posOffset>-838200</wp:posOffset>
          </wp:positionH>
          <wp:positionV relativeFrom="paragraph">
            <wp:posOffset>-349250</wp:posOffset>
          </wp:positionV>
          <wp:extent cx="7200265" cy="702310"/>
          <wp:effectExtent l="0" t="0" r="0" b="0"/>
          <wp:wrapNone/>
          <wp:docPr id="5" name="obrázek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CC52" w14:textId="77777777" w:rsidR="009246DC" w:rsidRDefault="009246DC">
      <w:r>
        <w:separator/>
      </w:r>
    </w:p>
  </w:footnote>
  <w:footnote w:type="continuationSeparator" w:id="0">
    <w:p w14:paraId="06867095" w14:textId="77777777" w:rsidR="009246DC" w:rsidRDefault="0092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E709" w14:textId="77777777" w:rsidR="00B23D99" w:rsidRDefault="00350DCF" w:rsidP="006A67E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E327542" wp14:editId="3406B2C1">
          <wp:simplePos x="0" y="0"/>
          <wp:positionH relativeFrom="column">
            <wp:posOffset>2786218</wp:posOffset>
          </wp:positionH>
          <wp:positionV relativeFrom="paragraph">
            <wp:posOffset>-116840</wp:posOffset>
          </wp:positionV>
          <wp:extent cx="3212592" cy="557784"/>
          <wp:effectExtent l="0" t="0" r="6985" b="0"/>
          <wp:wrapNone/>
          <wp:docPr id="2081050157" name="Obrázek 208105015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2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694093" w14:textId="77777777" w:rsidR="00C76F4D" w:rsidRDefault="0010559F" w:rsidP="0010559F">
    <w:pPr>
      <w:pStyle w:val="Zhlav"/>
      <w:tabs>
        <w:tab w:val="left" w:pos="795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59A2"/>
    <w:multiLevelType w:val="hybridMultilevel"/>
    <w:tmpl w:val="E04A1C14"/>
    <w:lvl w:ilvl="0" w:tplc="0405000F">
      <w:start w:val="1"/>
      <w:numFmt w:val="decimal"/>
      <w:lvlText w:val="%1.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6FB83B8A"/>
    <w:multiLevelType w:val="hybridMultilevel"/>
    <w:tmpl w:val="DAAA42FE"/>
    <w:lvl w:ilvl="0" w:tplc="55F86A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790B7303"/>
    <w:multiLevelType w:val="hybridMultilevel"/>
    <w:tmpl w:val="2EF259EC"/>
    <w:lvl w:ilvl="0" w:tplc="0405000F">
      <w:start w:val="1"/>
      <w:numFmt w:val="decimal"/>
      <w:lvlText w:val="%1."/>
      <w:lvlJc w:val="left"/>
      <w:pPr>
        <w:ind w:left="34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154" w:hanging="360"/>
      </w:pPr>
    </w:lvl>
    <w:lvl w:ilvl="2" w:tplc="0405001B" w:tentative="1">
      <w:start w:val="1"/>
      <w:numFmt w:val="lowerRoman"/>
      <w:lvlText w:val="%3."/>
      <w:lvlJc w:val="right"/>
      <w:pPr>
        <w:ind w:left="4874" w:hanging="180"/>
      </w:pPr>
    </w:lvl>
    <w:lvl w:ilvl="3" w:tplc="0405000F" w:tentative="1">
      <w:start w:val="1"/>
      <w:numFmt w:val="decimal"/>
      <w:lvlText w:val="%4."/>
      <w:lvlJc w:val="left"/>
      <w:pPr>
        <w:ind w:left="5594" w:hanging="360"/>
      </w:pPr>
    </w:lvl>
    <w:lvl w:ilvl="4" w:tplc="04050019" w:tentative="1">
      <w:start w:val="1"/>
      <w:numFmt w:val="lowerLetter"/>
      <w:lvlText w:val="%5."/>
      <w:lvlJc w:val="left"/>
      <w:pPr>
        <w:ind w:left="6314" w:hanging="360"/>
      </w:pPr>
    </w:lvl>
    <w:lvl w:ilvl="5" w:tplc="0405001B" w:tentative="1">
      <w:start w:val="1"/>
      <w:numFmt w:val="lowerRoman"/>
      <w:lvlText w:val="%6."/>
      <w:lvlJc w:val="right"/>
      <w:pPr>
        <w:ind w:left="7034" w:hanging="180"/>
      </w:pPr>
    </w:lvl>
    <w:lvl w:ilvl="6" w:tplc="0405000F" w:tentative="1">
      <w:start w:val="1"/>
      <w:numFmt w:val="decimal"/>
      <w:lvlText w:val="%7."/>
      <w:lvlJc w:val="left"/>
      <w:pPr>
        <w:ind w:left="7754" w:hanging="360"/>
      </w:pPr>
    </w:lvl>
    <w:lvl w:ilvl="7" w:tplc="04050019" w:tentative="1">
      <w:start w:val="1"/>
      <w:numFmt w:val="lowerLetter"/>
      <w:lvlText w:val="%8."/>
      <w:lvlJc w:val="left"/>
      <w:pPr>
        <w:ind w:left="8474" w:hanging="360"/>
      </w:pPr>
    </w:lvl>
    <w:lvl w:ilvl="8" w:tplc="040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3" w15:restartNumberingAfterBreak="0">
    <w:nsid w:val="7AEC12CD"/>
    <w:multiLevelType w:val="hybridMultilevel"/>
    <w:tmpl w:val="2C96FC84"/>
    <w:lvl w:ilvl="0" w:tplc="04050013">
      <w:start w:val="1"/>
      <w:numFmt w:val="upperRoman"/>
      <w:lvlText w:val="%1."/>
      <w:lvlJc w:val="righ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7987">
    <w:abstractNumId w:val="3"/>
  </w:num>
  <w:num w:numId="2" w16cid:durableId="2040737552">
    <w:abstractNumId w:val="2"/>
  </w:num>
  <w:num w:numId="3" w16cid:durableId="1449473341">
    <w:abstractNumId w:val="0"/>
  </w:num>
  <w:num w:numId="4" w16cid:durableId="143277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E2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B0E77"/>
    <w:rsid w:val="001B3F54"/>
    <w:rsid w:val="001B5E2F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61D"/>
    <w:rsid w:val="00275FAB"/>
    <w:rsid w:val="00280C59"/>
    <w:rsid w:val="00285D39"/>
    <w:rsid w:val="00292316"/>
    <w:rsid w:val="00297A9A"/>
    <w:rsid w:val="002A2EB3"/>
    <w:rsid w:val="002A3DD2"/>
    <w:rsid w:val="002B4692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50DCF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75B6"/>
    <w:rsid w:val="00475277"/>
    <w:rsid w:val="00480C9A"/>
    <w:rsid w:val="00483E43"/>
    <w:rsid w:val="004875A4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031A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5C1E"/>
    <w:rsid w:val="005D066E"/>
    <w:rsid w:val="005D1BC2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0785"/>
    <w:rsid w:val="00664E3E"/>
    <w:rsid w:val="006657CA"/>
    <w:rsid w:val="0066797F"/>
    <w:rsid w:val="00676F5B"/>
    <w:rsid w:val="00676FB6"/>
    <w:rsid w:val="006843FB"/>
    <w:rsid w:val="00684669"/>
    <w:rsid w:val="0068503D"/>
    <w:rsid w:val="00687B2E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6852"/>
    <w:rsid w:val="00745808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40B11"/>
    <w:rsid w:val="00851C5D"/>
    <w:rsid w:val="00875DE5"/>
    <w:rsid w:val="00877050"/>
    <w:rsid w:val="00881465"/>
    <w:rsid w:val="008968F8"/>
    <w:rsid w:val="008A30D3"/>
    <w:rsid w:val="008D314A"/>
    <w:rsid w:val="008E3B83"/>
    <w:rsid w:val="008E4221"/>
    <w:rsid w:val="008E4C90"/>
    <w:rsid w:val="008F7410"/>
    <w:rsid w:val="00910BC5"/>
    <w:rsid w:val="00911D67"/>
    <w:rsid w:val="009200DD"/>
    <w:rsid w:val="009246DC"/>
    <w:rsid w:val="00927CAA"/>
    <w:rsid w:val="009326DB"/>
    <w:rsid w:val="00935604"/>
    <w:rsid w:val="009427F7"/>
    <w:rsid w:val="00953664"/>
    <w:rsid w:val="00956346"/>
    <w:rsid w:val="00971537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86900"/>
    <w:rsid w:val="00B86EC4"/>
    <w:rsid w:val="00B930DB"/>
    <w:rsid w:val="00B94392"/>
    <w:rsid w:val="00BA56C7"/>
    <w:rsid w:val="00BA5ECE"/>
    <w:rsid w:val="00BB0C0C"/>
    <w:rsid w:val="00BB2823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2C9B"/>
    <w:rsid w:val="00C47085"/>
    <w:rsid w:val="00C47A90"/>
    <w:rsid w:val="00C541EB"/>
    <w:rsid w:val="00C652C2"/>
    <w:rsid w:val="00C76F4D"/>
    <w:rsid w:val="00C80FD7"/>
    <w:rsid w:val="00C8671F"/>
    <w:rsid w:val="00CA213A"/>
    <w:rsid w:val="00CB4AC6"/>
    <w:rsid w:val="00CD63B4"/>
    <w:rsid w:val="00CD65D6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275BF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C3EE2"/>
    <w:rsid w:val="00DD18D1"/>
    <w:rsid w:val="00DD781E"/>
    <w:rsid w:val="00DE539A"/>
    <w:rsid w:val="00DE5D7F"/>
    <w:rsid w:val="00DE6FBE"/>
    <w:rsid w:val="00E01CDD"/>
    <w:rsid w:val="00E1045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37BD"/>
    <w:rsid w:val="00E75379"/>
    <w:rsid w:val="00E81B50"/>
    <w:rsid w:val="00E8694C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745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F39F"/>
  <w15:docId w15:val="{C8B8ACDC-AFAA-464F-A7B1-865E8AF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785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66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l\Downloads\hlavickovy%20papir%20SR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SRD.dotx</Template>
  <TotalTime>23</TotalTime>
  <Pages>4</Pages>
  <Words>1245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HP</dc:creator>
  <cp:lastModifiedBy>Jan Látal</cp:lastModifiedBy>
  <cp:revision>9</cp:revision>
  <cp:lastPrinted>2016-05-09T12:28:00Z</cp:lastPrinted>
  <dcterms:created xsi:type="dcterms:W3CDTF">2022-05-31T08:05:00Z</dcterms:created>
  <dcterms:modified xsi:type="dcterms:W3CDTF">2025-03-06T18:47:00Z</dcterms:modified>
</cp:coreProperties>
</file>